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56" w:rsidRPr="00455156" w:rsidRDefault="00455156" w:rsidP="00C803AF">
      <w:pPr>
        <w:jc w:val="center"/>
        <w:rPr>
          <w:b/>
          <w:bCs/>
        </w:rPr>
      </w:pPr>
      <w:r w:rsidRPr="00455156">
        <w:rPr>
          <w:b/>
          <w:bCs/>
        </w:rPr>
        <w:t>Отчет</w:t>
      </w:r>
    </w:p>
    <w:p w:rsidR="00455156" w:rsidRPr="00455156" w:rsidRDefault="00455156" w:rsidP="00C803AF">
      <w:pPr>
        <w:jc w:val="center"/>
        <w:rPr>
          <w:b/>
          <w:bCs/>
        </w:rPr>
      </w:pPr>
      <w:r w:rsidRPr="00455156">
        <w:rPr>
          <w:b/>
          <w:bCs/>
        </w:rPr>
        <w:t>о выполнении Плана мероприятий по противодействию коррупции</w:t>
      </w:r>
    </w:p>
    <w:p w:rsidR="00455156" w:rsidRPr="00455156" w:rsidRDefault="00455156" w:rsidP="00C803AF">
      <w:pPr>
        <w:jc w:val="center"/>
        <w:rPr>
          <w:b/>
          <w:bCs/>
        </w:rPr>
      </w:pPr>
      <w:r w:rsidRPr="00455156">
        <w:rPr>
          <w:b/>
          <w:bCs/>
        </w:rPr>
        <w:t xml:space="preserve">управы района Аэропорт города Москвы за 2018-2020 </w:t>
      </w:r>
      <w:proofErr w:type="spellStart"/>
      <w:r w:rsidRPr="00455156">
        <w:rPr>
          <w:b/>
          <w:bCs/>
        </w:rPr>
        <w:t>г.</w:t>
      </w:r>
      <w:proofErr w:type="gramStart"/>
      <w:r w:rsidRPr="00455156">
        <w:rPr>
          <w:b/>
          <w:bCs/>
        </w:rPr>
        <w:t>г</w:t>
      </w:r>
      <w:proofErr w:type="spellEnd"/>
      <w:proofErr w:type="gramEnd"/>
      <w:r w:rsidRPr="00455156">
        <w:rPr>
          <w:b/>
          <w:bCs/>
        </w:rPr>
        <w:t>.</w:t>
      </w:r>
    </w:p>
    <w:p w:rsidR="00455156" w:rsidRPr="00455156" w:rsidRDefault="005B1A19" w:rsidP="00C803AF">
      <w:pPr>
        <w:jc w:val="center"/>
        <w:rPr>
          <w:b/>
          <w:bCs/>
        </w:rPr>
      </w:pPr>
      <w:r>
        <w:rPr>
          <w:b/>
          <w:bCs/>
        </w:rPr>
        <w:t>за первое полугодие 2020</w:t>
      </w:r>
      <w:r w:rsidR="00455156" w:rsidRPr="00455156">
        <w:rPr>
          <w:b/>
          <w:bCs/>
        </w:rPr>
        <w:t xml:space="preserve"> года.</w:t>
      </w:r>
    </w:p>
    <w:p w:rsidR="00455156" w:rsidRPr="00455156" w:rsidRDefault="00455156" w:rsidP="00455156">
      <w:pPr>
        <w:rPr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16"/>
        <w:gridCol w:w="4107"/>
      </w:tblGrid>
      <w:tr w:rsidR="00455156" w:rsidRPr="00455156" w:rsidTr="000408DD">
        <w:trPr>
          <w:tblHeader/>
        </w:trPr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№</w:t>
            </w:r>
          </w:p>
          <w:p w:rsidR="00455156" w:rsidRPr="00455156" w:rsidRDefault="00455156" w:rsidP="00455156">
            <w:pPr>
              <w:rPr>
                <w:bCs/>
              </w:rPr>
            </w:pPr>
            <w:proofErr w:type="gramStart"/>
            <w:r w:rsidRPr="00455156">
              <w:rPr>
                <w:bCs/>
              </w:rPr>
              <w:t>п</w:t>
            </w:r>
            <w:proofErr w:type="gramEnd"/>
            <w:r w:rsidRPr="00455156">
              <w:rPr>
                <w:bCs/>
              </w:rPr>
              <w:t>/п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Мероприятия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Отметка об  исполнении </w:t>
            </w:r>
          </w:p>
        </w:tc>
      </w:tr>
      <w:tr w:rsidR="00455156" w:rsidRPr="00455156" w:rsidTr="000408DD">
        <w:trPr>
          <w:tblHeader/>
        </w:trPr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2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3</w:t>
            </w:r>
          </w:p>
        </w:tc>
      </w:tr>
      <w:tr w:rsidR="00455156" w:rsidRPr="00455156" w:rsidTr="000408DD">
        <w:tc>
          <w:tcPr>
            <w:tcW w:w="9599" w:type="dxa"/>
            <w:gridSpan w:val="3"/>
            <w:shd w:val="clear" w:color="auto" w:fill="auto"/>
          </w:tcPr>
          <w:p w:rsidR="00455156" w:rsidRPr="00455156" w:rsidRDefault="00455156" w:rsidP="00455156">
            <w:pPr>
              <w:numPr>
                <w:ilvl w:val="0"/>
                <w:numId w:val="1"/>
              </w:numPr>
              <w:rPr>
                <w:bCs/>
              </w:rPr>
            </w:pPr>
            <w:r w:rsidRPr="00455156">
              <w:rPr>
                <w:bCs/>
              </w:rPr>
              <w:t xml:space="preserve">Организационные мероприятия по противодействию коррупции 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1.1.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Взаимодействие с префектурой Северного административного округа по вопросам противодействия коррупции, информирование о проводимой управой антикоррупционной работе.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Распоряжением управы района от 27.04.2018 №14 утвержден План мероприятий по противодействию коррупции в управе района Аэропорт города Москвы на 2018-2020 годы, разработанный на основе Плана противодействия коррупции в городе Москве. Взаимодействие с префектурой САО по вопросам противодействия коррупции осуществляется на постоянной основе. 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1.2.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Обеспечение контроля исполнения решений Совета при Мэре Москвы по противодействию коррупции, касающихся вопросов противодействия коррупции в территориальных органах исполнительной власти города Москвы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При поступлении в распоряжение управы протоколов Совета при Мэре Москвы по противодействию коррупции, принятые решения доводятся до сведения государственных гражданских служащих управы района, подведомственных префектуре учреждений. Поручения, по которым исполняются в установленном порядке.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1.3.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Обеспечение контроля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касающихся органов исполнительной власти города Москвы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При поступлении решений Совета при Президенте Российской Федерации по противодействию коррупции в управу района контроль будет обеспечен в установленном порядке. В отчетном периоде решения Совета в управу не поступали.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1.4.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Мониторинг антикоррупционного законодательства и приведение распорядительных документов в соответствие с федеральными </w:t>
            </w:r>
            <w:r w:rsidRPr="00455156">
              <w:rPr>
                <w:bCs/>
              </w:rPr>
              <w:lastRenderedPageBreak/>
              <w:t>законами и иными нормативными правовыми актами Российской Федерации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A654C4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 xml:space="preserve">Распорядительные документы управы составляются в соответствии с действующим законодательством, </w:t>
            </w:r>
            <w:r w:rsidRPr="00455156">
              <w:rPr>
                <w:bCs/>
              </w:rPr>
              <w:lastRenderedPageBreak/>
              <w:t xml:space="preserve">регламентами Правительства Москвы, префектуры округа, регламентом Управы. 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>1.5.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Разработка планов противодействия коррупции на следующий отчетный период, направленных на достижение конкретных результатов по минимизации коррупционных рисков и обеспечение </w:t>
            </w:r>
            <w:proofErr w:type="gramStart"/>
            <w:r w:rsidRPr="00455156">
              <w:rPr>
                <w:bCs/>
              </w:rPr>
              <w:t>контроля за</w:t>
            </w:r>
            <w:proofErr w:type="gramEnd"/>
            <w:r w:rsidRPr="00455156">
              <w:rPr>
                <w:bCs/>
              </w:rPr>
              <w:t xml:space="preserve"> выполнением плановых мероприятий в управе района, ГБУ «Жилищник», ГКУ «ИС района», ГБУ ЦДС «Орбита»</w:t>
            </w:r>
          </w:p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Плановые мероприятия  по противодействию коррупции ГБУ «Жилищник», ГКУ «ИС района», ГБУ ЦДС «Орбита» разработаны в соответствии с плановыми мероприятиями управы района, префектуры округа,  в установленный срок.</w:t>
            </w:r>
          </w:p>
        </w:tc>
      </w:tr>
      <w:tr w:rsidR="00455156" w:rsidRPr="00455156" w:rsidTr="000408DD">
        <w:trPr>
          <w:trHeight w:val="3090"/>
        </w:trPr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1.6.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Участие в мероприятиях по вопросам противодействия коррупции, организованных органами исполнительной власти города Москвы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  <w:p w:rsidR="00455156" w:rsidRPr="00455156" w:rsidRDefault="00455156" w:rsidP="00455156">
            <w:pPr>
              <w:rPr>
                <w:bCs/>
              </w:rPr>
            </w:pPr>
          </w:p>
          <w:p w:rsidR="00455156" w:rsidRPr="00455156" w:rsidRDefault="00455156" w:rsidP="00455156">
            <w:pPr>
              <w:rPr>
                <w:bCs/>
              </w:rPr>
            </w:pPr>
          </w:p>
          <w:p w:rsidR="00455156" w:rsidRPr="00455156" w:rsidRDefault="00455156" w:rsidP="00455156">
            <w:pPr>
              <w:rPr>
                <w:bCs/>
              </w:rPr>
            </w:pPr>
          </w:p>
          <w:p w:rsidR="00455156" w:rsidRPr="00455156" w:rsidRDefault="00455156" w:rsidP="00455156">
            <w:pPr>
              <w:rPr>
                <w:bCs/>
              </w:rPr>
            </w:pP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C803AF">
            <w:pPr>
              <w:rPr>
                <w:bCs/>
              </w:rPr>
            </w:pPr>
            <w:r w:rsidRPr="00455156">
              <w:rPr>
                <w:bCs/>
              </w:rPr>
              <w:t>Служащие управы предоставили сведе</w:t>
            </w:r>
            <w:r w:rsidR="00C803AF">
              <w:rPr>
                <w:bCs/>
              </w:rPr>
              <w:t>ния о доходах, расходах в УГСК</w:t>
            </w:r>
          </w:p>
        </w:tc>
      </w:tr>
      <w:tr w:rsidR="00455156" w:rsidRPr="00455156" w:rsidTr="000408DD">
        <w:trPr>
          <w:trHeight w:val="3090"/>
        </w:trPr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1.7.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proofErr w:type="gramStart"/>
            <w:r w:rsidRPr="00455156">
              <w:rPr>
                <w:bCs/>
              </w:rPr>
              <w:t>Контроль за</w:t>
            </w:r>
            <w:proofErr w:type="gramEnd"/>
            <w:r w:rsidRPr="00455156">
              <w:rPr>
                <w:bCs/>
              </w:rPr>
              <w:t xml:space="preserve"> выполнением Планов по предупреждению коррупции в ГБУ «Жилищник», ГКУ «ИС района», ГБУ ЦДС «Орбита»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Наличие планов, приказов, положений о рабочей группе, нормативной базы.</w:t>
            </w:r>
          </w:p>
        </w:tc>
      </w:tr>
      <w:tr w:rsidR="00455156" w:rsidRPr="00455156" w:rsidTr="000408DD">
        <w:trPr>
          <w:trHeight w:val="1725"/>
        </w:trPr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1.8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Проведение заседаний комиссии по противодействию коррупции, комиссии по соблюдению требований к служебному поведению государственных гражданских служащих управы района Аэропорт города Москвы и урегулированию конфликта интересов. 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C803AF">
            <w:pPr>
              <w:rPr>
                <w:bCs/>
              </w:rPr>
            </w:pPr>
            <w:r w:rsidRPr="00455156">
              <w:rPr>
                <w:bCs/>
              </w:rPr>
              <w:t xml:space="preserve">Заседание Комиссии управы района по противодействию коррупции в отчетном периоде </w:t>
            </w:r>
            <w:r w:rsidR="00C803AF">
              <w:rPr>
                <w:bCs/>
              </w:rPr>
              <w:t>не проводилось.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>1.9.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Анализ обобщений информации о фактах коррупции в управе района Аэропорт и подведомственных организациях.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A654C4" w:rsidP="00455156">
            <w:pPr>
              <w:rPr>
                <w:bCs/>
              </w:rPr>
            </w:pPr>
            <w:r>
              <w:rPr>
                <w:bCs/>
              </w:rPr>
              <w:t xml:space="preserve">В отчетном периоде </w:t>
            </w:r>
            <w:r w:rsidR="00455156" w:rsidRPr="00455156">
              <w:rPr>
                <w:bCs/>
              </w:rPr>
              <w:t>информация о фактах коррупции в управе района, подведомственных учреждениях не поступало.</w:t>
            </w:r>
            <w:r w:rsidR="00455156" w:rsidRPr="00455156">
              <w:t xml:space="preserve"> </w:t>
            </w:r>
            <w:r w:rsidR="00455156" w:rsidRPr="00455156">
              <w:rPr>
                <w:bCs/>
              </w:rPr>
              <w:t xml:space="preserve">Регулярно проводится профилактические беседы с государственными гражданскими служащими управы района, сотрудниками подведомственных учреждений по вопросам  противодействия коррупции. 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1.10.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Анализ </w:t>
            </w:r>
            <w:r w:rsidR="00A654C4">
              <w:rPr>
                <w:bCs/>
              </w:rPr>
              <w:t xml:space="preserve">рассмотрения обращений граждан </w:t>
            </w:r>
            <w:r w:rsidRPr="00455156">
              <w:rPr>
                <w:bCs/>
              </w:rPr>
              <w:t>и организаций (в том числе анализ количества обращений и их характера) о фактах коррупции, поступивших в управу района Аэропорт города Москвы, префектуру Северного административного округа и подведомственные организации</w:t>
            </w:r>
            <w:proofErr w:type="gramStart"/>
            <w:r w:rsidRPr="00455156">
              <w:rPr>
                <w:bCs/>
              </w:rPr>
              <w:t>.</w:t>
            </w:r>
            <w:proofErr w:type="gramEnd"/>
            <w:r w:rsidRPr="00455156">
              <w:t xml:space="preserve"> </w:t>
            </w:r>
            <w:proofErr w:type="gramStart"/>
            <w:r w:rsidRPr="00455156">
              <w:rPr>
                <w:bCs/>
              </w:rPr>
              <w:t>и</w:t>
            </w:r>
            <w:proofErr w:type="gramEnd"/>
            <w:r w:rsidRPr="00455156">
              <w:rPr>
                <w:bCs/>
              </w:rPr>
              <w:t xml:space="preserve"> анализ рассмотрения обращений граждан, содержащих сведения о коррупционных правонарушениях, поступивших на официальный сайт управы района для изучения и обобщения. 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В </w:t>
            </w:r>
            <w:r w:rsidR="00A654C4">
              <w:rPr>
                <w:bCs/>
              </w:rPr>
              <w:t xml:space="preserve">отчетном периоде </w:t>
            </w:r>
            <w:r w:rsidRPr="00455156">
              <w:rPr>
                <w:bCs/>
              </w:rPr>
              <w:t>обращения</w:t>
            </w:r>
            <w:r w:rsidR="00A654C4">
              <w:rPr>
                <w:bCs/>
              </w:rPr>
              <w:t xml:space="preserve"> от </w:t>
            </w:r>
            <w:r w:rsidRPr="00455156">
              <w:rPr>
                <w:bCs/>
              </w:rPr>
              <w:t>граждан и организаций  о фактах коррупции в управе района,</w:t>
            </w:r>
            <w:r w:rsidR="00A654C4">
              <w:rPr>
                <w:bCs/>
              </w:rPr>
              <w:t xml:space="preserve"> подведомственных организациях </w:t>
            </w:r>
            <w:r w:rsidRPr="00455156">
              <w:rPr>
                <w:bCs/>
              </w:rPr>
              <w:t>не поступали.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1.11.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Совместно с УКС префектуры проведение периодической оценки коррупционных рисков в целях выявления сфер деятельности государственных гражданских служащих города Москвы, замещающих должности государственной гражданской службы в управе района, наиболее подверженных таким рискам, и проработка соответствующих антикоррупционных мер.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В целях выявления и устранения условий, способствующих проявлению коррупции, руководители служб проводят разъяснительную работу о соблюдении требований государственными гражданскими служащими ФЗ-273 от 25.12.2008г.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1.12.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Прием граждан и организаций по вопросам противодействия </w:t>
            </w:r>
            <w:r w:rsidRPr="00455156">
              <w:rPr>
                <w:bCs/>
              </w:rPr>
              <w:lastRenderedPageBreak/>
              <w:t>коррупции.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>Осуществляется в соответствии с утвержденным графиком.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  <w:p w:rsidR="00455156" w:rsidRPr="00455156" w:rsidRDefault="00455156" w:rsidP="00455156">
            <w:pPr>
              <w:rPr>
                <w:bCs/>
              </w:rPr>
            </w:pPr>
          </w:p>
          <w:p w:rsidR="00455156" w:rsidRPr="00455156" w:rsidRDefault="00455156" w:rsidP="00455156">
            <w:pPr>
              <w:rPr>
                <w:bCs/>
              </w:rPr>
            </w:pPr>
          </w:p>
          <w:p w:rsidR="00455156" w:rsidRPr="00455156" w:rsidRDefault="00455156" w:rsidP="00455156">
            <w:pPr>
              <w:rPr>
                <w:bCs/>
              </w:rPr>
            </w:pP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>1.15.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proofErr w:type="gramStart"/>
            <w:r w:rsidRPr="00455156">
              <w:rPr>
                <w:bCs/>
              </w:rPr>
              <w:t xml:space="preserve">Анализ информации об исполнении мероприятий, предусмотренных Планом противодействия коррупции в городе Москве, префектуре округа, В установленные управе района на 2018-2020 </w:t>
            </w:r>
            <w:proofErr w:type="spellStart"/>
            <w:r w:rsidRPr="00455156">
              <w:rPr>
                <w:bCs/>
              </w:rPr>
              <w:t>г.г</w:t>
            </w:r>
            <w:proofErr w:type="spellEnd"/>
            <w:r w:rsidRPr="00455156">
              <w:rPr>
                <w:bCs/>
              </w:rPr>
              <w:t>.</w:t>
            </w:r>
            <w:proofErr w:type="gramEnd"/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В установленном порядке запланированные мероприятия </w:t>
            </w:r>
            <w:proofErr w:type="gramStart"/>
            <w:r w:rsidRPr="00455156">
              <w:rPr>
                <w:bCs/>
              </w:rPr>
              <w:t>согласно Плана</w:t>
            </w:r>
            <w:proofErr w:type="gramEnd"/>
            <w:r w:rsidRPr="00455156">
              <w:rPr>
                <w:bCs/>
              </w:rPr>
              <w:t xml:space="preserve"> выполнены.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1.17.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Организация и проведение работы, направленной на выявление фактов злоупотребления служебным положением государственными гражданскими служащими города Москвы в отношениях с субъектами предпринимательской деятельности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Работа организованна в рамках проведения еженедельных совещаний руководителей служб.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1.18.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Подготовка предложений по совершенствованию </w:t>
            </w:r>
            <w:proofErr w:type="gramStart"/>
            <w:r w:rsidRPr="00455156">
              <w:rPr>
                <w:bCs/>
              </w:rPr>
              <w:t>взаимодействия органов исполнительной власти города Москвы</w:t>
            </w:r>
            <w:proofErr w:type="gramEnd"/>
            <w:r w:rsidRPr="00455156">
              <w:rPr>
                <w:bCs/>
              </w:rPr>
              <w:t xml:space="preserve"> с субъектами общественного контроля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В рабочем порядке по мере необходимости.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1.19.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Подготовка сводного доклада полномочному представителю Президента Российской Федерации в Центральном федеральном округе о выполнении территориальными органами исполнительной </w:t>
            </w:r>
            <w:proofErr w:type="gramStart"/>
            <w:r w:rsidRPr="00455156">
              <w:rPr>
                <w:bCs/>
              </w:rPr>
              <w:t xml:space="preserve">власти города Москвы Национального </w:t>
            </w:r>
            <w:hyperlink r:id="rId6" w:history="1">
              <w:r w:rsidRPr="00455156">
                <w:rPr>
                  <w:rStyle w:val="a6"/>
                  <w:bCs/>
                </w:rPr>
                <w:t>плана</w:t>
              </w:r>
            </w:hyperlink>
            <w:r w:rsidRPr="00455156">
              <w:rPr>
                <w:bCs/>
              </w:rPr>
              <w:t xml:space="preserve"> противодействия коррупции</w:t>
            </w:r>
            <w:proofErr w:type="gramEnd"/>
            <w:r w:rsidRPr="00455156">
              <w:rPr>
                <w:bCs/>
              </w:rPr>
              <w:t xml:space="preserve"> на 2018-2020 годы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Информация о выполнении плановых мероприятий предоставляется в установленном порядке в префектуру.</w:t>
            </w:r>
          </w:p>
        </w:tc>
      </w:tr>
      <w:tr w:rsidR="00455156" w:rsidRPr="00455156" w:rsidTr="000408DD">
        <w:trPr>
          <w:trHeight w:val="654"/>
        </w:trPr>
        <w:tc>
          <w:tcPr>
            <w:tcW w:w="959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/>
                <w:bCs/>
              </w:rPr>
              <w:t>2. Противодействие коррупции при замещении государственных должностей города Москвы, прохождении государственной гражданской службы в городе Москве, а также при замещении муниципальных должностей в городе Москве и прохождении муниципальной службы в городе Москве</w:t>
            </w: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2.1.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proofErr w:type="gramStart"/>
            <w:r w:rsidRPr="00455156">
              <w:rPr>
                <w:bCs/>
              </w:rPr>
              <w:t xml:space="preserve">Проверка сведений, представляемых лицами, замещающими государственные должности города Москвы, должности государственной гражданской службы города Москвы, назначение </w:t>
            </w:r>
            <w:r w:rsidRPr="00455156">
              <w:rPr>
                <w:bCs/>
              </w:rPr>
              <w:lastRenderedPageBreak/>
              <w:t>на которые и освобождение от которых осуществляется Мэром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</w:t>
            </w:r>
            <w:proofErr w:type="gramEnd"/>
            <w:r w:rsidRPr="00455156">
              <w:rPr>
                <w:bCs/>
              </w:rPr>
      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 xml:space="preserve">В целях первоочередной оценки коррупционных рисков, выявления сфер деятельности приказом управы района от 29.12.2017 № 184-к определен список должностей, при </w:t>
            </w:r>
            <w:r w:rsidRPr="00455156">
              <w:rPr>
                <w:bCs/>
              </w:rPr>
              <w:lastRenderedPageBreak/>
              <w:t>замещении которых представляются сведения о доходах об имуществе, обязательствах имущественного характера своих, супруг</w:t>
            </w:r>
            <w:proofErr w:type="gramStart"/>
            <w:r w:rsidRPr="00455156">
              <w:rPr>
                <w:bCs/>
              </w:rPr>
              <w:t>и(</w:t>
            </w:r>
            <w:proofErr w:type="gramEnd"/>
            <w:r w:rsidRPr="00455156">
              <w:rPr>
                <w:bCs/>
              </w:rPr>
              <w:t>супруга), несовершеннолетних детей.</w:t>
            </w:r>
          </w:p>
          <w:p w:rsidR="00455156" w:rsidRPr="00455156" w:rsidRDefault="00EA382B" w:rsidP="00455156">
            <w:pPr>
              <w:rPr>
                <w:bCs/>
              </w:rPr>
            </w:pPr>
            <w:r>
              <w:rPr>
                <w:bCs/>
              </w:rPr>
              <w:t>Сведения за 2020</w:t>
            </w:r>
            <w:r w:rsidR="00455156" w:rsidRPr="00455156">
              <w:rPr>
                <w:bCs/>
              </w:rPr>
              <w:t xml:space="preserve"> год представлены в УГСК префектуры.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>2.2.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Рассмотрение уведомлений государственных гражданских служащих города Москвы о случаях склонения к совершению коррупционных правонарушений, а также уведомлений работников организаций, подведомственных управе района, в целях предотвращения коррупционных действий.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В отчетный период уведомлений о случаях склонения к совершению коррупционных правонарушений в управу, а также в подведомственные организации не поступало. </w:t>
            </w:r>
          </w:p>
        </w:tc>
      </w:tr>
      <w:tr w:rsidR="00455156" w:rsidRPr="00455156" w:rsidTr="000408DD">
        <w:tc>
          <w:tcPr>
            <w:tcW w:w="9599" w:type="dxa"/>
            <w:gridSpan w:val="3"/>
            <w:shd w:val="clear" w:color="auto" w:fill="auto"/>
          </w:tcPr>
          <w:p w:rsidR="00455156" w:rsidRPr="00455156" w:rsidRDefault="00455156" w:rsidP="00455156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455156">
              <w:rPr>
                <w:b/>
                <w:bCs/>
              </w:rPr>
              <w:t>Реализация антикоррупционной политики в сфере осуществления закупок товаров, работ, услуг для государственных нужд.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3.1.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Мониторинг нарушения антимонопольного законодательства в сфере осуществления закупок товаров, работ, услуг для государственных нужд, выработка предложений по созданию механизмов защиты интересов заказчика и поставщика (подрядчика, исполнителя).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Проводится на постоянной основе отделом бухгалтерского учета, организации и проведения конкурсов и аукционов совместно с юридической службой. Приказом управы района №7 от 25.02.2019 года утверждено положение о системе внутреннего обеспечения </w:t>
            </w:r>
            <w:r w:rsidRPr="00455156">
              <w:rPr>
                <w:bCs/>
              </w:rPr>
              <w:lastRenderedPageBreak/>
              <w:t xml:space="preserve">соответствия антимонопольного законодательства, утверждена карта рисков, которая размещена на сайте управы. 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</w:tr>
      <w:tr w:rsidR="00455156" w:rsidRPr="00455156" w:rsidTr="000408DD">
        <w:tc>
          <w:tcPr>
            <w:tcW w:w="77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lastRenderedPageBreak/>
              <w:t>3.2.</w:t>
            </w:r>
          </w:p>
        </w:tc>
        <w:tc>
          <w:tcPr>
            <w:tcW w:w="4716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нужд управы. </w:t>
            </w:r>
          </w:p>
        </w:tc>
        <w:tc>
          <w:tcPr>
            <w:tcW w:w="4107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В соответствии с государственным заказом на повышение квалификации  специалисты (члены комиссии) проходят обучение в МГУУ Правительства Москвы по программе «ГГЗ. Контрактная система в сфере закупок: актуальные изменения».</w:t>
            </w:r>
          </w:p>
        </w:tc>
      </w:tr>
    </w:tbl>
    <w:p w:rsidR="00455156" w:rsidRPr="00455156" w:rsidRDefault="00455156" w:rsidP="00455156">
      <w:pPr>
        <w:numPr>
          <w:ilvl w:val="0"/>
          <w:numId w:val="2"/>
        </w:numPr>
        <w:rPr>
          <w:b/>
          <w:bCs/>
        </w:rPr>
      </w:pPr>
      <w:r w:rsidRPr="00455156">
        <w:rPr>
          <w:b/>
          <w:bCs/>
        </w:rPr>
        <w:t>Обучение государственных гражданских служащих.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678"/>
        <w:gridCol w:w="4111"/>
      </w:tblGrid>
      <w:tr w:rsidR="00455156" w:rsidRPr="00455156" w:rsidTr="000408DD">
        <w:tc>
          <w:tcPr>
            <w:tcW w:w="850" w:type="dxa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4.1</w:t>
            </w:r>
          </w:p>
        </w:tc>
        <w:tc>
          <w:tcPr>
            <w:tcW w:w="4678" w:type="dxa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Участие государственных гражданских служащих управы в обучающих программах, семинарах, в дистанционном формате по вопросам организации деятельности по противодействию коррупции и об ответственности за совершение коррупционных правонарушений.</w:t>
            </w:r>
          </w:p>
        </w:tc>
        <w:tc>
          <w:tcPr>
            <w:tcW w:w="4111" w:type="dxa"/>
          </w:tcPr>
          <w:p w:rsidR="00455156" w:rsidRPr="00455156" w:rsidRDefault="00455156" w:rsidP="003F06B6">
            <w:pPr>
              <w:rPr>
                <w:bCs/>
              </w:rPr>
            </w:pPr>
            <w:r w:rsidRPr="00455156">
              <w:rPr>
                <w:bCs/>
              </w:rPr>
              <w:t xml:space="preserve">По приглашению организаторов мероприятий по вопросам противодействия коррупции служащие принимают активное участие. </w:t>
            </w:r>
          </w:p>
        </w:tc>
      </w:tr>
    </w:tbl>
    <w:p w:rsidR="00455156" w:rsidRPr="00455156" w:rsidRDefault="00455156" w:rsidP="00455156">
      <w:pPr>
        <w:rPr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5"/>
        <w:gridCol w:w="4725"/>
        <w:gridCol w:w="6"/>
        <w:gridCol w:w="4098"/>
      </w:tblGrid>
      <w:tr w:rsidR="00455156" w:rsidRPr="00455156" w:rsidTr="000408DD">
        <w:tc>
          <w:tcPr>
            <w:tcW w:w="9519" w:type="dxa"/>
            <w:gridSpan w:val="5"/>
            <w:shd w:val="clear" w:color="auto" w:fill="auto"/>
          </w:tcPr>
          <w:p w:rsidR="00455156" w:rsidRPr="00455156" w:rsidRDefault="00455156" w:rsidP="00455156">
            <w:pPr>
              <w:rPr>
                <w:b/>
                <w:bCs/>
              </w:rPr>
            </w:pPr>
            <w:r w:rsidRPr="00455156">
              <w:rPr>
                <w:b/>
                <w:bCs/>
              </w:rPr>
              <w:t>5.Антикоррупционное просвещение</w:t>
            </w:r>
          </w:p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  </w:t>
            </w:r>
          </w:p>
        </w:tc>
      </w:tr>
      <w:tr w:rsidR="00455156" w:rsidRPr="00455156" w:rsidTr="000408DD">
        <w:tc>
          <w:tcPr>
            <w:tcW w:w="645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5.1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4104" w:type="dxa"/>
            <w:gridSpan w:val="2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На сайте управы района в разделе «Противодействие коррупции» размещена информация, а также изменения, дополнение в законодательстве.</w:t>
            </w:r>
          </w:p>
        </w:tc>
      </w:tr>
      <w:tr w:rsidR="00455156" w:rsidRPr="00455156" w:rsidTr="000408DD">
        <w:tc>
          <w:tcPr>
            <w:tcW w:w="690" w:type="dxa"/>
            <w:gridSpan w:val="2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5.2.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Размещение информации на официальном сайте управы района материалов о результатах работы в сфере противодействия коррупции.</w:t>
            </w:r>
          </w:p>
        </w:tc>
        <w:tc>
          <w:tcPr>
            <w:tcW w:w="4098" w:type="dxa"/>
            <w:shd w:val="clear" w:color="auto" w:fill="auto"/>
          </w:tcPr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>На официальном сайте управы района в разделе «Противодействие коррупции»  отчет о выполнении плана мероприятий по п</w:t>
            </w:r>
            <w:r w:rsidR="003F06B6">
              <w:rPr>
                <w:bCs/>
              </w:rPr>
              <w:t>ротиводействию коррупции за 2019</w:t>
            </w:r>
            <w:r w:rsidRPr="00455156">
              <w:rPr>
                <w:bCs/>
              </w:rPr>
              <w:t xml:space="preserve"> год, размещен план мероприятий по противодействию коррупции управы на 2018-2020 годы; </w:t>
            </w:r>
            <w:r w:rsidRPr="00455156">
              <w:rPr>
                <w:bCs/>
              </w:rPr>
              <w:lastRenderedPageBreak/>
              <w:t>отчет о выполнении плановых мероприятий за 2019 год.</w:t>
            </w:r>
          </w:p>
          <w:p w:rsidR="00455156" w:rsidRPr="00455156" w:rsidRDefault="00455156" w:rsidP="00455156">
            <w:pPr>
              <w:rPr>
                <w:bCs/>
              </w:rPr>
            </w:pPr>
            <w:r w:rsidRPr="00455156">
              <w:rPr>
                <w:bCs/>
              </w:rPr>
              <w:t xml:space="preserve"> </w:t>
            </w:r>
          </w:p>
          <w:p w:rsidR="00455156" w:rsidRPr="00455156" w:rsidRDefault="00455156" w:rsidP="00455156">
            <w:pPr>
              <w:rPr>
                <w:bCs/>
              </w:rPr>
            </w:pPr>
          </w:p>
        </w:tc>
      </w:tr>
    </w:tbl>
    <w:p w:rsidR="00455156" w:rsidRPr="00455156" w:rsidRDefault="00455156" w:rsidP="00455156">
      <w:pPr>
        <w:rPr>
          <w:bCs/>
        </w:rPr>
      </w:pPr>
      <w:bookmarkStart w:id="0" w:name="_GoBack"/>
      <w:bookmarkEnd w:id="0"/>
    </w:p>
    <w:p w:rsidR="00455156" w:rsidRPr="00455156" w:rsidRDefault="00455156" w:rsidP="00455156"/>
    <w:p w:rsidR="00147E7B" w:rsidRDefault="00147E7B" w:rsidP="00147E7B"/>
    <w:sectPr w:rsidR="00147E7B" w:rsidSect="00DA7327">
      <w:headerReference w:type="default" r:id="rId7"/>
      <w:pgSz w:w="11905" w:h="16837"/>
      <w:pgMar w:top="709" w:right="565" w:bottom="567" w:left="1134" w:header="720" w:footer="720" w:gutter="0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3E" w:rsidRDefault="003F06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2A473E" w:rsidRDefault="003F06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14F4"/>
    <w:multiLevelType w:val="hybridMultilevel"/>
    <w:tmpl w:val="1844321A"/>
    <w:lvl w:ilvl="0" w:tplc="B052C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2B3874"/>
    <w:multiLevelType w:val="hybridMultilevel"/>
    <w:tmpl w:val="E83CECF2"/>
    <w:lvl w:ilvl="0" w:tplc="9B72FC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11"/>
    <w:rsid w:val="00136E3C"/>
    <w:rsid w:val="00147E7B"/>
    <w:rsid w:val="001E3511"/>
    <w:rsid w:val="003F06B6"/>
    <w:rsid w:val="00455156"/>
    <w:rsid w:val="005473C6"/>
    <w:rsid w:val="005B1A19"/>
    <w:rsid w:val="00A654C4"/>
    <w:rsid w:val="00AA42BA"/>
    <w:rsid w:val="00C803AF"/>
    <w:rsid w:val="00CB2C83"/>
    <w:rsid w:val="00E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1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156"/>
  </w:style>
  <w:style w:type="table" w:styleId="a5">
    <w:name w:val="Table Grid"/>
    <w:basedOn w:val="a1"/>
    <w:uiPriority w:val="59"/>
    <w:rsid w:val="0045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55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1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156"/>
  </w:style>
  <w:style w:type="table" w:styleId="a5">
    <w:name w:val="Table Grid"/>
    <w:basedOn w:val="a1"/>
    <w:uiPriority w:val="59"/>
    <w:rsid w:val="0045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55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t.consultant.ru?req=doc&amp;base=LAW&amp;n=301352&amp;date=13.12.2019&amp;dst=100030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М.Н.</dc:creator>
  <cp:lastModifiedBy>Медведева М.Н.</cp:lastModifiedBy>
  <cp:revision>3</cp:revision>
  <dcterms:created xsi:type="dcterms:W3CDTF">2020-07-14T07:51:00Z</dcterms:created>
  <dcterms:modified xsi:type="dcterms:W3CDTF">2020-07-14T08:59:00Z</dcterms:modified>
</cp:coreProperties>
</file>